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3924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12E2FBF0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8E7E25B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2E3916D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4F4EF0AB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2273A372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4951FF4A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69BBA088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5E0A7BC3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33AD96E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13B438E4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03F733D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3D8C4447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9241FB9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09E1E47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3A054334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76EFE34D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6BEFF0C3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6EF46957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17A1C3A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3499AD05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068F6B64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4717953F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EC57B62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291B5537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8A0E724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FD0007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9AF559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767237E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16D844EF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01D94365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06FB208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B1AD22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EFCF21B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8E0DF88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75EC49A2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4D1B4E8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C15CEDE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BAE0964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0EAB2D2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57EFF354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2B56C644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3B00F5FF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EEA0291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627140BA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2DCD076C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DA28AA2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4FAD3ED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4451B891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proofErr w:type="gramEnd"/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0E227E6D" w14:textId="77777777" w:rsidR="00DE15EC" w:rsidRDefault="00CC197C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ზემოთ აღნიშნული კომპანიები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3151ED">
        <w:rPr>
          <w:rFonts w:ascii="Sylfaen" w:hAnsi="Sylfaen" w:cs="Sylfaen"/>
          <w:lang w:val="ka-GE"/>
        </w:rPr>
        <w:t xml:space="preserve">სასმელი წყლისა და ერთჯერადი ჭიქების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14:paraId="5C58D6B7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proofErr w:type="gramEnd"/>
    </w:p>
    <w:p w14:paraId="57321062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36AB5AA4" w14:textId="77777777"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>ტენდერი ჩატარდება ორ ლოტად</w:t>
      </w:r>
      <w:r>
        <w:rPr>
          <w:rFonts w:ascii="Sylfaen" w:hAnsi="Sylfaen" w:cs="Sylfaen"/>
          <w:b/>
          <w:szCs w:val="22"/>
        </w:rPr>
        <w:t>:</w:t>
      </w:r>
    </w:p>
    <w:p w14:paraId="66C113A7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</w:p>
    <w:p w14:paraId="181BD1DA" w14:textId="16F931B0" w:rsidR="00B314DE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ლოტი 1 - </w:t>
      </w:r>
      <w:r w:rsidR="003151ED">
        <w:rPr>
          <w:rFonts w:ascii="Sylfaen" w:hAnsi="Sylfaen" w:cs="Sylfaen"/>
          <w:b/>
          <w:szCs w:val="22"/>
          <w:lang w:val="ka-GE"/>
        </w:rPr>
        <w:t xml:space="preserve"> 19 ლიტრიანი </w:t>
      </w:r>
      <w:r w:rsidR="00AD20CD">
        <w:rPr>
          <w:rFonts w:ascii="Sylfaen" w:hAnsi="Sylfaen" w:cs="Sylfaen"/>
          <w:b/>
          <w:szCs w:val="22"/>
          <w:lang w:val="ka-GE"/>
        </w:rPr>
        <w:t>ტევადობის ბალონით.</w:t>
      </w:r>
    </w:p>
    <w:p w14:paraId="7E4E460C" w14:textId="153A9A27" w:rsidR="00B314DE" w:rsidRPr="00B314DE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ლოტი 2 </w:t>
      </w:r>
      <w:r w:rsidR="00AD20CD">
        <w:rPr>
          <w:rFonts w:ascii="Sylfaen" w:hAnsi="Sylfaen" w:cs="Sylfaen"/>
          <w:b/>
          <w:szCs w:val="22"/>
          <w:lang w:val="ka-GE"/>
        </w:rPr>
        <w:t>–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="00AD20CD">
        <w:rPr>
          <w:rFonts w:ascii="Sylfaen" w:hAnsi="Sylfaen" w:cs="Sylfaen"/>
          <w:b/>
          <w:szCs w:val="22"/>
          <w:lang w:val="ka-GE"/>
        </w:rPr>
        <w:t>100 ცალიანი შეკვრით.</w:t>
      </w:r>
    </w:p>
    <w:p w14:paraId="1BE240DC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bookmarkStart w:id="0" w:name="_GoBack"/>
      <w:bookmarkEnd w:id="0"/>
    </w:p>
    <w:p w14:paraId="51DEED32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703E769F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27599B56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3A90989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76DF97B2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ACB7A14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6B173930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4F9E43D" w14:textId="77777777"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>2020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D42801">
        <w:rPr>
          <w:rFonts w:ascii="Sylfaen" w:hAnsi="Sylfaen" w:cs="Sylfaen"/>
          <w:lang w:val="ka-GE"/>
        </w:rPr>
        <w:t>18</w:t>
      </w:r>
      <w:r w:rsidR="003151ED">
        <w:rPr>
          <w:rFonts w:ascii="Sylfaen" w:hAnsi="Sylfaen" w:cs="Sylfaen"/>
          <w:lang w:val="ka-GE"/>
        </w:rPr>
        <w:t xml:space="preserve"> ივნისი</w:t>
      </w:r>
    </w:p>
    <w:p w14:paraId="31B5F777" w14:textId="77777777"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2CE35B16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292A2014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501D64E0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2B3B567" w14:textId="77777777"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D42801">
        <w:rPr>
          <w:rFonts w:ascii="Sylfaen" w:hAnsi="Sylfaen" w:cs="Sylfaen"/>
          <w:b/>
          <w:lang w:val="ka-GE"/>
        </w:rPr>
        <w:t>15</w:t>
      </w:r>
      <w:r w:rsidR="003151ED">
        <w:rPr>
          <w:rFonts w:ascii="Sylfaen" w:hAnsi="Sylfaen" w:cs="Sylfaen"/>
          <w:b/>
          <w:lang w:val="ka-GE"/>
        </w:rPr>
        <w:t xml:space="preserve"> ივნისი</w:t>
      </w:r>
      <w:r w:rsidR="00CF0491" w:rsidRPr="00CF0491">
        <w:rPr>
          <w:rFonts w:ascii="Sylfaen" w:hAnsi="Sylfaen" w:cs="Sylfaen"/>
          <w:b/>
          <w:lang w:val="ka-GE"/>
        </w:rPr>
        <w:t xml:space="preserve"> 2020 წელი</w:t>
      </w:r>
    </w:p>
    <w:p w14:paraId="1342E399" w14:textId="77777777"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3151ED">
        <w:rPr>
          <w:rFonts w:ascii="Sylfaen" w:hAnsi="Sylfaen" w:cs="Sylfaen"/>
          <w:b/>
          <w:lang w:val="ka-GE"/>
        </w:rPr>
        <w:t>18 ივნისი</w:t>
      </w:r>
      <w:r w:rsidRPr="00CF0491">
        <w:rPr>
          <w:rFonts w:ascii="Sylfaen" w:hAnsi="Sylfaen" w:cs="Sylfaen"/>
          <w:b/>
          <w:lang w:val="ka-GE"/>
        </w:rPr>
        <w:t xml:space="preserve"> 2020 წელი</w:t>
      </w:r>
    </w:p>
    <w:p w14:paraId="08221A62" w14:textId="77777777"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3151ED">
        <w:rPr>
          <w:rFonts w:ascii="Sylfaen" w:hAnsi="Sylfaen" w:cs="Sylfaen"/>
          <w:b/>
          <w:lang w:val="ka-GE"/>
        </w:rPr>
        <w:t>23 ივნისი 2020</w:t>
      </w:r>
    </w:p>
    <w:p w14:paraId="1F5AE51D" w14:textId="77777777"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3151ED">
        <w:rPr>
          <w:rFonts w:ascii="Sylfaen" w:hAnsi="Sylfaen" w:cs="Sylfaen"/>
          <w:b/>
          <w:lang w:val="ka-GE"/>
        </w:rPr>
        <w:t>26 ივნისი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CF0491" w:rsidRPr="00CF0491">
        <w:rPr>
          <w:rFonts w:ascii="Sylfaen" w:hAnsi="Sylfaen" w:cs="Sylfaen"/>
          <w:b/>
          <w:lang w:val="ka-GE"/>
        </w:rPr>
        <w:t>2020 წელი</w:t>
      </w:r>
    </w:p>
    <w:p w14:paraId="7D145642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103E222F" w14:textId="77777777" w:rsidR="000648F9" w:rsidRPr="00B314DE" w:rsidRDefault="004036BE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კომპანიები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იტოვებენ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3AB21075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5C2E38DC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74484063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კომპანიებისთვის.</w:t>
      </w:r>
    </w:p>
    <w:p w14:paraId="12DB0875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lastRenderedPageBreak/>
        <w:t> </w:t>
      </w:r>
    </w:p>
    <w:p w14:paraId="77E038F5" w14:textId="77777777" w:rsidR="008B4CA4" w:rsidRDefault="004036BE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კომპანიები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იტოვებენ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6FF601A4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4BA9ED7C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51088018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4E26EE96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იღებენ კომპანიები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469BD07A" w14:textId="77777777"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299A5F2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3B8015A6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BCB47E3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0091AD5B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6FB4200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6C3D6736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0AAD70B1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3AC8E355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47C61416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14FD7287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5A1F530C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7EC1E16D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EF20C47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56CDFF65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37CBAC6B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1BA25FD6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3F435BD9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16277C23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03D1F833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292B79D2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03ED3719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3E676A56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20673E2F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33C95BDB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ED59EAC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შეკვეთილი პროდუქციის მოწოდების ვადა</w:t>
      </w:r>
    </w:p>
    <w:p w14:paraId="74351C93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3496296A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7FBFA4A4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761C1F50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FEA2418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44777314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35868F3F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06323A95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4FFE1FAC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6311F681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432A97B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40B340D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4CD8B82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311CA8EC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338944E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3424D2E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03BB5C88" w14:textId="77777777" w:rsidR="00134843" w:rsidRPr="00134843" w:rsidRDefault="00134843" w:rsidP="00134843">
      <w:pPr>
        <w:rPr>
          <w:lang w:val="ka-GE"/>
        </w:rPr>
      </w:pPr>
      <w:r w:rsidRPr="00134843">
        <w:rPr>
          <w:rFonts w:ascii="Sylfaen" w:hAnsi="Sylfaen" w:cs="Sylfaen"/>
          <w:lang w:val="ka-GE"/>
        </w:rPr>
        <w:t>მიმწოდებელი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ვალდებულია</w:t>
      </w:r>
      <w:r w:rsidRPr="00134843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ხელშეკრულების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მოქმედების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პერიოდში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დაამონტაჟოს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დროებით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სარგებლობაში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უსასყიდლოდ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გადასცეს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შემსყიდველს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წყლის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ჩამოსასხმელი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საშუალოდ</w:t>
      </w:r>
      <w:r w:rsidRPr="00134843">
        <w:rPr>
          <w:lang w:val="ka-GE"/>
        </w:rPr>
        <w:t xml:space="preserve"> </w:t>
      </w:r>
      <w:r w:rsidR="000A7DC6">
        <w:rPr>
          <w:rFonts w:ascii="Sylfaen" w:hAnsi="Sylfaen"/>
          <w:b/>
          <w:color w:val="FF0000"/>
          <w:lang w:val="ka-GE"/>
        </w:rPr>
        <w:t>74</w:t>
      </w:r>
      <w:r w:rsidRPr="00134843">
        <w:rPr>
          <w:b/>
          <w:color w:val="FF0000"/>
          <w:lang w:val="ka-GE"/>
        </w:rPr>
        <w:t xml:space="preserve"> </w:t>
      </w:r>
      <w:r w:rsidRPr="00134843">
        <w:rPr>
          <w:rFonts w:ascii="Sylfaen" w:hAnsi="Sylfaen" w:cs="Sylfaen"/>
          <w:b/>
          <w:color w:val="FF0000"/>
          <w:lang w:val="ka-GE"/>
        </w:rPr>
        <w:t>აპარატი</w:t>
      </w:r>
      <w:r w:rsidRPr="00134843">
        <w:rPr>
          <w:color w:val="FF0000"/>
          <w:lang w:val="ka-GE"/>
        </w:rPr>
        <w:t xml:space="preserve"> </w:t>
      </w:r>
      <w:r w:rsidRPr="00134843">
        <w:rPr>
          <w:lang w:val="ka-GE"/>
        </w:rPr>
        <w:t xml:space="preserve">( </w:t>
      </w:r>
      <w:r w:rsidRPr="00134843">
        <w:rPr>
          <w:rFonts w:ascii="Sylfaen" w:hAnsi="Sylfaen" w:cs="Sylfaen"/>
          <w:lang w:val="ka-GE"/>
        </w:rPr>
        <w:t>დისპენსერი</w:t>
      </w:r>
      <w:r w:rsidRPr="00134843">
        <w:rPr>
          <w:lang w:val="ka-GE"/>
        </w:rPr>
        <w:t xml:space="preserve"> )</w:t>
      </w:r>
      <w:r w:rsidR="00814C0B">
        <w:rPr>
          <w:rFonts w:ascii="Sylfaen" w:hAnsi="Sylfaen"/>
          <w:lang w:val="ka-GE"/>
        </w:rPr>
        <w:t xml:space="preserve"> თავისი ჭიქების დამჭერით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რომელსაც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უნდა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გააჩნდეს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არანაკლებ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მიწოდების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ორი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ფუნქცია</w:t>
      </w:r>
      <w:r w:rsidRPr="00134843">
        <w:rPr>
          <w:lang w:val="ka-GE"/>
        </w:rPr>
        <w:t xml:space="preserve">: </w:t>
      </w:r>
      <w:r w:rsidRPr="00134843">
        <w:rPr>
          <w:rFonts w:ascii="Sylfaen" w:hAnsi="Sylfaen" w:cs="Sylfaen"/>
          <w:lang w:val="ka-GE"/>
        </w:rPr>
        <w:t>ცივი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ცხელი</w:t>
      </w:r>
      <w:r w:rsidRPr="00134843">
        <w:rPr>
          <w:lang w:val="ka-GE"/>
        </w:rPr>
        <w:t xml:space="preserve">. </w:t>
      </w:r>
      <w:r w:rsidRPr="00134843">
        <w:rPr>
          <w:rFonts w:ascii="Sylfaen" w:hAnsi="Sylfaen" w:cs="Sylfaen"/>
          <w:lang w:val="ka-GE"/>
        </w:rPr>
        <w:t>აპარატი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თავსებადი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უნდა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იყოს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შემოთავაზებული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წყლის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ბალონებთან</w:t>
      </w:r>
      <w:r w:rsidRPr="00134843">
        <w:rPr>
          <w:lang w:val="ka-GE"/>
        </w:rPr>
        <w:t>.</w:t>
      </w:r>
    </w:p>
    <w:p w14:paraId="45D98FDE" w14:textId="77777777" w:rsidR="00134843" w:rsidRPr="00134843" w:rsidRDefault="00134843" w:rsidP="00134843">
      <w:pPr>
        <w:rPr>
          <w:lang w:val="ka-GE"/>
        </w:rPr>
      </w:pPr>
      <w:r w:rsidRPr="00134843">
        <w:rPr>
          <w:rFonts w:ascii="Sylfaen" w:hAnsi="Sylfaen" w:cs="Sylfaen"/>
          <w:lang w:val="ka-GE"/>
        </w:rPr>
        <w:t>მიმწოდებელი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ვალდებულია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უზრუნველყოს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მიერ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დამონტაჟებული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აპარატების</w:t>
      </w:r>
      <w:r w:rsidRPr="00134843">
        <w:rPr>
          <w:lang w:val="ka-GE"/>
        </w:rPr>
        <w:t xml:space="preserve"> (</w:t>
      </w:r>
      <w:r w:rsidRPr="00134843">
        <w:rPr>
          <w:rFonts w:ascii="Sylfaen" w:hAnsi="Sylfaen" w:cs="Sylfaen"/>
          <w:lang w:val="ka-GE"/>
        </w:rPr>
        <w:t>დიპენსერების</w:t>
      </w:r>
      <w:r w:rsidRPr="00134843">
        <w:rPr>
          <w:lang w:val="ka-GE"/>
        </w:rPr>
        <w:t xml:space="preserve">) </w:t>
      </w:r>
      <w:r w:rsidRPr="00134843">
        <w:rPr>
          <w:rFonts w:ascii="Sylfaen" w:hAnsi="Sylfaen" w:cs="Sylfaen"/>
          <w:lang w:val="ka-GE"/>
        </w:rPr>
        <w:t>გამართული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მუშაობა</w:t>
      </w:r>
      <w:r w:rsidRPr="00134843">
        <w:rPr>
          <w:lang w:val="ka-GE"/>
        </w:rPr>
        <w:t xml:space="preserve">. </w:t>
      </w:r>
      <w:r w:rsidRPr="00134843">
        <w:rPr>
          <w:rFonts w:ascii="Sylfaen" w:hAnsi="Sylfaen" w:cs="Sylfaen"/>
          <w:lang w:val="ka-GE"/>
        </w:rPr>
        <w:t>გაუმართაობის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შემთხვევაში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ვალდებულია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შეცვალოს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გაუმართავი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აპარატი</w:t>
      </w:r>
      <w:r w:rsidRPr="00134843">
        <w:rPr>
          <w:lang w:val="ka-GE"/>
        </w:rPr>
        <w:t xml:space="preserve"> ( </w:t>
      </w:r>
      <w:r w:rsidRPr="00134843">
        <w:rPr>
          <w:rFonts w:ascii="Sylfaen" w:hAnsi="Sylfaen" w:cs="Sylfaen"/>
          <w:lang w:val="ka-GE"/>
        </w:rPr>
        <w:t>დისპენსერი</w:t>
      </w:r>
      <w:r w:rsidRPr="00134843">
        <w:rPr>
          <w:lang w:val="ka-GE"/>
        </w:rPr>
        <w:t xml:space="preserve"> ) </w:t>
      </w:r>
      <w:r w:rsidRPr="00134843">
        <w:rPr>
          <w:rFonts w:ascii="Sylfaen" w:hAnsi="Sylfaen" w:cs="Sylfaen"/>
          <w:lang w:val="ka-GE"/>
        </w:rPr>
        <w:t>მოთხოვნიდან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არაუგვიანეს</w:t>
      </w:r>
      <w:r w:rsidRPr="00134843">
        <w:rPr>
          <w:lang w:val="ka-GE"/>
        </w:rPr>
        <w:t xml:space="preserve"> 1 ( </w:t>
      </w:r>
      <w:r w:rsidRPr="00134843">
        <w:rPr>
          <w:rFonts w:ascii="Sylfaen" w:hAnsi="Sylfaen" w:cs="Sylfaen"/>
          <w:lang w:val="ka-GE"/>
        </w:rPr>
        <w:t>ერთ</w:t>
      </w:r>
      <w:r w:rsidRPr="00134843">
        <w:rPr>
          <w:lang w:val="ka-GE"/>
        </w:rPr>
        <w:t xml:space="preserve"> ) </w:t>
      </w:r>
      <w:r w:rsidRPr="00134843">
        <w:rPr>
          <w:rFonts w:ascii="Sylfaen" w:hAnsi="Sylfaen" w:cs="Sylfaen"/>
          <w:lang w:val="ka-GE"/>
        </w:rPr>
        <w:t>სამუშაო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დღეში</w:t>
      </w:r>
      <w:r w:rsidRPr="00134843">
        <w:rPr>
          <w:lang w:val="ka-GE"/>
        </w:rPr>
        <w:t>.</w:t>
      </w:r>
    </w:p>
    <w:p w14:paraId="467115E8" w14:textId="77777777" w:rsidR="00134843" w:rsidRDefault="00134843" w:rsidP="00134843">
      <w:pPr>
        <w:rPr>
          <w:rFonts w:ascii="Sylfaen" w:hAnsi="Sylfaen"/>
          <w:lang w:val="ka-GE"/>
        </w:rPr>
      </w:pPr>
      <w:r w:rsidRPr="00134843">
        <w:rPr>
          <w:rFonts w:ascii="Sylfaen" w:hAnsi="Sylfaen" w:cs="Sylfaen"/>
          <w:lang w:val="ka-GE"/>
        </w:rPr>
        <w:t>სასმელი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წყლის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მიწოდება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უნდა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განხორციელდეს</w:t>
      </w:r>
      <w:r w:rsidRPr="00134843">
        <w:rPr>
          <w:lang w:val="ka-GE"/>
        </w:rPr>
        <w:t xml:space="preserve"> 19 </w:t>
      </w:r>
      <w:r w:rsidRPr="00134843">
        <w:rPr>
          <w:rFonts w:ascii="Sylfaen" w:hAnsi="Sylfaen" w:cs="Sylfaen"/>
          <w:lang w:val="ka-GE"/>
        </w:rPr>
        <w:t>ლიტრის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მქონე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მოცულობის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ბალონით</w:t>
      </w:r>
      <w:r w:rsidRPr="00134843">
        <w:rPr>
          <w:lang w:val="ka-GE"/>
        </w:rPr>
        <w:t>/</w:t>
      </w:r>
      <w:r w:rsidRPr="00134843">
        <w:rPr>
          <w:rFonts w:ascii="Sylfaen" w:hAnsi="Sylfaen" w:cs="Sylfaen"/>
          <w:lang w:val="ka-GE"/>
        </w:rPr>
        <w:t>ჭურჭლით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მყიდველის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მოთხოვნის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შესაბამისად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მოთხოვნიდან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არაუგვიანეს</w:t>
      </w:r>
      <w:r w:rsidRPr="00134843">
        <w:rPr>
          <w:lang w:val="ka-GE"/>
        </w:rPr>
        <w:t xml:space="preserve"> 1 (</w:t>
      </w:r>
      <w:r w:rsidRPr="00134843">
        <w:rPr>
          <w:rFonts w:ascii="Sylfaen" w:hAnsi="Sylfaen" w:cs="Sylfaen"/>
          <w:lang w:val="ka-GE"/>
        </w:rPr>
        <w:t>ერთი</w:t>
      </w:r>
      <w:r w:rsidRPr="00134843">
        <w:rPr>
          <w:lang w:val="ka-GE"/>
        </w:rPr>
        <w:t xml:space="preserve">) </w:t>
      </w:r>
      <w:r w:rsidRPr="00134843">
        <w:rPr>
          <w:rFonts w:ascii="Sylfaen" w:hAnsi="Sylfaen" w:cs="Sylfaen"/>
          <w:lang w:val="ka-GE"/>
        </w:rPr>
        <w:t>სამუშაო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დღის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განმავლობაში</w:t>
      </w:r>
      <w:r w:rsidRPr="00134843">
        <w:rPr>
          <w:lang w:val="ka-GE"/>
        </w:rPr>
        <w:t>.</w:t>
      </w:r>
    </w:p>
    <w:p w14:paraId="7B625273" w14:textId="77777777" w:rsidR="0017655F" w:rsidRDefault="0017655F" w:rsidP="00134843">
      <w:pPr>
        <w:rPr>
          <w:rFonts w:ascii="Sylfaen" w:hAnsi="Sylfaen"/>
          <w:lang w:val="ka-GE"/>
        </w:rPr>
      </w:pPr>
    </w:p>
    <w:p w14:paraId="0601F892" w14:textId="77777777" w:rsidR="0017655F" w:rsidRPr="0017655F" w:rsidRDefault="0017655F" w:rsidP="00134843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ანგარიშსწორება იწარმოება</w:t>
      </w:r>
      <w:r w:rsidRPr="0017655F">
        <w:rPr>
          <w:rFonts w:ascii="Sylfaen" w:hAnsi="Sylfaen" w:cs="Sylfaen"/>
          <w:lang w:val="ka-GE"/>
        </w:rPr>
        <w:t xml:space="preserve"> ლარში (ეროვნულ ვალუტაში), პროდუქციის მიწოდებისა და მიღება-ჩაბარების გაფორმებიდან,  </w:t>
      </w:r>
      <w:r>
        <w:rPr>
          <w:rFonts w:ascii="Sylfaen" w:hAnsi="Sylfaen" w:cs="Sylfaen"/>
          <w:lang w:val="ka-GE"/>
        </w:rPr>
        <w:t>1(ერთი)</w:t>
      </w:r>
      <w:r w:rsidRPr="0017655F">
        <w:rPr>
          <w:rFonts w:ascii="Sylfaen" w:hAnsi="Sylfaen" w:cs="Sylfaen"/>
          <w:lang w:val="ka-GE"/>
        </w:rPr>
        <w:t xml:space="preserve"> თვიანი კონსიგნაციის გათვალისწინებით.</w:t>
      </w:r>
    </w:p>
    <w:p w14:paraId="14A9B702" w14:textId="77777777" w:rsidR="00CF0F65" w:rsidRPr="00E358AC" w:rsidRDefault="00CF0F65" w:rsidP="00CF0F65">
      <w:pPr>
        <w:rPr>
          <w:rFonts w:ascii="Sylfaen" w:hAnsi="Sylfaen" w:cs="Sylfaen"/>
          <w:lang w:val="ka-GE"/>
        </w:rPr>
      </w:pPr>
    </w:p>
    <w:p w14:paraId="4DDE8385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6C685D3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7ACC9690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15B90A20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76C6322E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2C8016A2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48F10B82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2535F14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33736ED6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6E6FE925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565035BD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5E2A72E4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1D868FDD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E49CE80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0083EDB4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6042C6C4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7CD025C4" w14:textId="77777777"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5845D054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095617BC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46D94C61" w14:textId="77777777"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3153" w14:textId="77777777" w:rsidR="00F17B23" w:rsidRDefault="00F17B23">
      <w:r>
        <w:separator/>
      </w:r>
    </w:p>
  </w:endnote>
  <w:endnote w:type="continuationSeparator" w:id="0">
    <w:p w14:paraId="3348D694" w14:textId="77777777"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C3CB3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1738D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FAF2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3D11C98A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AD20CD">
      <w:rPr>
        <w:noProof/>
      </w:rPr>
      <w:t>2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AD20CD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1136" w14:textId="77777777" w:rsidR="00F17B23" w:rsidRDefault="00F17B23">
      <w:r>
        <w:separator/>
      </w:r>
    </w:p>
  </w:footnote>
  <w:footnote w:type="continuationSeparator" w:id="0">
    <w:p w14:paraId="2E95B11E" w14:textId="77777777"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0A390C7F" w14:textId="77777777" w:rsidTr="00681D13">
      <w:trPr>
        <w:trHeight w:val="976"/>
      </w:trPr>
      <w:tc>
        <w:tcPr>
          <w:tcW w:w="10383" w:type="dxa"/>
          <w:vAlign w:val="center"/>
        </w:tcPr>
        <w:p w14:paraId="5CDC4B13" w14:textId="77777777" w:rsidR="009B0622" w:rsidRPr="003F641E" w:rsidRDefault="003F641E" w:rsidP="003151ED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B314DE">
            <w:rPr>
              <w:rFonts w:ascii="Sylfaen" w:hAnsi="Sylfaen" w:cs="Sylfaen"/>
              <w:b/>
              <w:bCs/>
              <w:sz w:val="20"/>
              <w:lang w:val="ka-GE"/>
            </w:rPr>
            <w:t xml:space="preserve">ს, სს „გრინვეი საქართველო“-ს, 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>სს „ქარფესტი“-</w:t>
          </w:r>
          <w:r w:rsidR="00B314DE">
            <w:rPr>
              <w:rFonts w:ascii="Sylfaen" w:hAnsi="Sylfaen" w:cs="Sylfaen"/>
              <w:b/>
              <w:bCs/>
              <w:sz w:val="20"/>
              <w:lang w:val="ka-GE"/>
            </w:rPr>
            <w:t>ს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 და </w:t>
          </w:r>
          <w:r w:rsidR="00B314DE">
            <w:rPr>
              <w:rFonts w:ascii="Sylfaen" w:hAnsi="Sylfaen" w:cs="Sylfaen"/>
              <w:b/>
              <w:bCs/>
              <w:sz w:val="20"/>
              <w:lang w:val="ka-GE"/>
            </w:rPr>
            <w:t>შპს „მოტორსტარი“-ს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>ტენდერი სასმელი წყლისა და ერთჯერადი ჭიქების შესყიდვაზე</w:t>
          </w:r>
        </w:p>
      </w:tc>
    </w:tr>
  </w:tbl>
  <w:p w14:paraId="49A10987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A7DC6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4C0B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0C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42801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A5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1CB0-D0F1-F944-A8CC-84E83FFF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871</Words>
  <Characters>4968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5828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T</cp:lastModifiedBy>
  <cp:revision>22</cp:revision>
  <cp:lastPrinted>2009-08-18T11:14:00Z</cp:lastPrinted>
  <dcterms:created xsi:type="dcterms:W3CDTF">2020-01-27T14:14:00Z</dcterms:created>
  <dcterms:modified xsi:type="dcterms:W3CDTF">2020-06-16T07:38:00Z</dcterms:modified>
</cp:coreProperties>
</file>